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pl-PL"/>
        </w:rPr>
        <w:t>KLAUZULA INFORMACYJNA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Ośrodek Pomocy Społecznej w Łososinie Dolnej, przedstawia podstawowe informacje dotyczące przetwarzania danych osobowych: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pl-PL"/>
        </w:rPr>
        <w:t>1)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pl-PL"/>
        </w:rPr>
        <w:t>Administratorem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Pani/Pana danych osobowych jest </w:t>
        <w:br/>
        <w:t>Kierownik Ośrodka Pomocy Społecznej w Łososinie Dolnej</w:t>
        <w:br/>
      </w:r>
      <w:r>
        <w:rPr>
          <w:rFonts w:cs="Times New Roman" w:ascii="Times New Roman" w:hAnsi="Times New Roman"/>
          <w:sz w:val="16"/>
          <w:szCs w:val="16"/>
        </w:rPr>
        <w:t xml:space="preserve">33-314 Łososina Dolna 300   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pl-PL"/>
        </w:rPr>
        <w:t>tel: 18 444-80-02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  <w:t>2)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We wszystkich sprawach dotyczących przetwarzania danych osobowych oraz korzystania z praw związanych z przetwarzaniem danych można się skontaktować z wyznaczonym </w:t>
        <w:br/>
      </w:r>
      <w:r>
        <w:rPr>
          <w:rFonts w:eastAsia="Times New Roman" w:cs="Times New Roman" w:ascii="Times New Roman" w:hAnsi="Times New Roman"/>
          <w:bCs/>
          <w:sz w:val="16"/>
          <w:szCs w:val="16"/>
          <w:lang w:eastAsia="pl-PL"/>
        </w:rPr>
        <w:t>INSPEKTOREM OCHRONY DANYCH*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, poprzez adres e-mail: iod@lososina.pl lub pisemnie Inspektor Ochrony Danych, adres </w:t>
      </w:r>
      <w:r>
        <w:rPr>
          <w:rFonts w:cs="Times New Roman" w:ascii="Times New Roman" w:hAnsi="Times New Roman"/>
          <w:sz w:val="16"/>
          <w:szCs w:val="16"/>
        </w:rPr>
        <w:t xml:space="preserve">33-314 Łososina Dolna 300   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pl-PL"/>
        </w:rPr>
        <w:t>tel: 18 444-80-02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3)</w:t>
      </w:r>
      <w:r>
        <w:rPr>
          <w:rFonts w:cs="Times New Roman" w:ascii="Times New Roman" w:hAnsi="Times New Roman"/>
          <w:sz w:val="16"/>
          <w:szCs w:val="16"/>
        </w:rPr>
        <w:t>Pani/Pana dane osobowe przetwarzane są w celu realizacji ustawowych zadań ośrodka - na podstawie Art. 6 ust. 1 lit. c ogólnego rozporządzenia o ochronie danych osobowych z dnia 27 kwietnia 2016 r. oraz na podstawie Art. 9 ust.1 lit. g ogólnego rozporządzenia o ochronie danych osobowych z dnia 27 kwietnia 2016 r oraz ustawach: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>Ustawa z dnia 12 marca 2004 r. o pomocy społecznej (t.j. Dz. U. z 20</w:t>
      </w:r>
      <w:r>
        <w:rPr>
          <w:rFonts w:cs="Times New Roman" w:ascii="Times New Roman" w:hAnsi="Times New Roman"/>
          <w:sz w:val="16"/>
          <w:szCs w:val="16"/>
        </w:rPr>
        <w:t>20</w:t>
      </w:r>
      <w:r>
        <w:rPr>
          <w:rFonts w:cs="Times New Roman" w:ascii="Times New Roman" w:hAnsi="Times New Roman"/>
          <w:sz w:val="16"/>
          <w:szCs w:val="16"/>
        </w:rPr>
        <w:t xml:space="preserve"> r. poz. </w:t>
      </w:r>
      <w:r>
        <w:rPr>
          <w:rFonts w:cs="Times New Roman" w:ascii="Times New Roman" w:hAnsi="Times New Roman"/>
          <w:sz w:val="16"/>
          <w:szCs w:val="16"/>
        </w:rPr>
        <w:t>1876</w:t>
      </w:r>
      <w:r>
        <w:rPr>
          <w:rFonts w:cs="Times New Roman" w:ascii="Times New Roman" w:hAnsi="Times New Roman"/>
          <w:sz w:val="16"/>
          <w:szCs w:val="16"/>
        </w:rPr>
        <w:t xml:space="preserve">  z późn. zm.)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>Ustawa z dnia 11 lutego 2016 r. o pomocy państwa w wychowywaniu dzieci (t.j. Dz. U. z 2019 r. poz. 2407 z późn. zm.)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>Ustawa z dnia 28 listopada 2003 r. o świadczeniach rodzinnych (t.j. Dz. U. z 2020 r. poz. 111  z późn. zm.)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>Ustawa z dnia 7 września 2007 r. o pomocy osobom uprawnionym do alimentów (t.j. Dz. U. z 2020 r. poz. 808 z późn. zm.)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 xml:space="preserve">Ustawa z dnia 7 września 1991 r. o systemie oświaty (t.j. Dz. U. z </w:t>
      </w:r>
      <w:r>
        <w:rPr>
          <w:rFonts w:cs="Times New Roman" w:ascii="Times New Roman" w:hAnsi="Times New Roman"/>
          <w:sz w:val="16"/>
          <w:szCs w:val="16"/>
        </w:rPr>
        <w:t>2020 r., poz. 1327</w:t>
      </w:r>
      <w:r>
        <w:rPr>
          <w:rFonts w:cs="Times New Roman" w:ascii="Times New Roman" w:hAnsi="Times New Roman"/>
          <w:sz w:val="16"/>
          <w:szCs w:val="16"/>
        </w:rPr>
        <w:t xml:space="preserve"> z późn. zm.) </w:t>
        <w:br/>
        <w:t>Ustawa z dnia 21 czerwca 2001 r. o dodatkach mieszkaniowych (t.j. Dz. U. z 2019 r. poz. 2133 z późn. zm.).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>Ustawa z dnia 29 lipca 2005 r. o przeciwdziałaniu przemocy w rodzinie (t.j. Dz. U. z 2020 r. poz. 218  z późn.zm.)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Rozporządzenie Rady Ministrów z dnia 30 maja 2018 r. w sprawie szczegółowych warunków realizacji rządowego programu "Dobry start" (Dz. U. 2018  poz. 1061 z późn. zm.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4)</w:t>
      </w:r>
      <w:r>
        <w:rPr>
          <w:rFonts w:cs="Times New Roman" w:ascii="Times New Roman" w:hAnsi="Times New Roman"/>
          <w:sz w:val="16"/>
          <w:szCs w:val="16"/>
        </w:rPr>
        <w:t xml:space="preserve"> Odbiorcami Pani/Pana danych osobowych mogą być 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 xml:space="preserve">wyłącznie podmioty uprawnione do uzyskania danych osobowych na podstawie przepisów prawa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5)</w:t>
      </w:r>
      <w:r>
        <w:rPr>
          <w:rFonts w:cs="Times New Roman" w:ascii="Times New Roman" w:hAnsi="Times New Roman"/>
          <w:sz w:val="16"/>
          <w:szCs w:val="16"/>
        </w:rPr>
        <w:t xml:space="preserve"> Pani/Pana dane osobowe przechowywane będą w czasie określonym przepisami prawa, zgodnie z instrukcją kancelaryjną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cs="Times New Roman" w:ascii="Times New Roman" w:hAnsi="Times New Roman"/>
          <w:b/>
          <w:sz w:val="16"/>
          <w:szCs w:val="16"/>
        </w:rPr>
        <w:t>6</w:t>
      </w:r>
      <w:r>
        <w:rPr>
          <w:rFonts w:cs="Times New Roman" w:ascii="Times New Roman" w:hAnsi="Times New Roman"/>
          <w:b/>
          <w:color w:val="000000" w:themeColor="text1"/>
          <w:sz w:val="16"/>
          <w:szCs w:val="16"/>
        </w:rPr>
        <w:t>)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 xml:space="preserve"> Posiada Pan/Pani prawo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dostępu do danych osobowych jej dotyczących,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żądania ich sprostowania,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usunięcia lub ograniczenia przetwarzania,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wniesienia sprzeciwu wobec przetwarzania.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cs="Times New Roman" w:ascii="Times New Roman" w:hAnsi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Z powyższych uprawnień można skorzystać w siedzibie OPS, pisząc na adres ośrodka lub drogą elektroniczną kierując korespondencję na adres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16"/>
            <w:szCs w:val="16"/>
            <w:lang w:eastAsia="pl-PL"/>
          </w:rPr>
          <w:t>ops@lososina.pl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pl-PL"/>
        </w:rPr>
      </w:pPr>
      <w:r>
        <w:rPr>
          <w:rFonts w:cs="Times New Roman" w:ascii="Times New Roman" w:hAnsi="Times New Roman"/>
          <w:b/>
          <w:sz w:val="16"/>
          <w:szCs w:val="16"/>
        </w:rPr>
        <w:t>7)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Przysługuje Państwu prawo wniesienia skargi do organu nadzorczego na niezgodne z RODO przetwarzanie Państwa danych osobowych przez OPS w Łososinie Dolnej. </w:t>
        <w:br/>
        <w:t xml:space="preserve">Organem właściwym dla ww. skargi jest: </w:t>
        <w:br/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pl-PL"/>
        </w:rPr>
        <w:t>Urząd Ochrony Danych Osobowych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pl-PL"/>
        </w:rPr>
        <w:t xml:space="preserve">ul. Stawki 2 </w:t>
        <w:br/>
        <w:t>00-193 Warszawa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gscope"/>
        <w:spacing w:beforeAutospacing="0" w:before="280" w:afterAutospacing="0" w:after="0"/>
        <w:rPr>
          <w:rStyle w:val="Wyrnienie"/>
        </w:rPr>
      </w:pPr>
      <w:r>
        <w:rPr>
          <w:rStyle w:val="Wyrnienie"/>
          <w:b/>
          <w:sz w:val="16"/>
          <w:szCs w:val="16"/>
        </w:rPr>
        <w:t>UWAGA*:</w:t>
      </w:r>
      <w:r>
        <w:rPr>
          <w:i/>
          <w:iCs/>
          <w:sz w:val="16"/>
          <w:szCs w:val="16"/>
        </w:rPr>
        <w:br/>
      </w:r>
      <w:r>
        <w:rPr>
          <w:rStyle w:val="Wyrnienie"/>
          <w:sz w:val="16"/>
          <w:szCs w:val="16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>
      <w:pPr>
        <w:pStyle w:val="Ngscope"/>
        <w:spacing w:beforeAutospacing="0" w:before="280" w:afterAutospacing="0" w:after="0"/>
        <w:rPr>
          <w:rStyle w:val="Wyrnienie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Potwierdzam przyjęcie do wiadomości powyższych informacji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Łososina Dolna, ………………………………………………………………………….………………………………………………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sz w:val="16"/>
          <w:szCs w:val="16"/>
        </w:rPr>
        <w:t>Data, miejsce i podpis osoby wyrażającej zgodę na przetwarzanie danych osobowych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  <w:t>WYRAŻAM ZGODĘ NA POWIADOMIENIA TELEFONICZNE,  SMS LUB E-MAIL DOTYCZĄCE WNIOSKU.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  <w:t xml:space="preserve">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Łososina Dolna, ………………………………………………………………………….………………………………………………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Data, miejsce i podpis osoby wyrażającej zgodę na powiadomienia telefoniczne, sms lub e-mail dotyczące wniosku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170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31708"/>
    <w:rPr>
      <w:color w:val="0000FF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331708"/>
    <w:rPr>
      <w:i/>
      <w:iCs/>
    </w:rPr>
  </w:style>
  <w:style w:type="character" w:styleId="ListLabel1" w:customStyle="1">
    <w:name w:val="ListLabel 1"/>
    <w:qFormat/>
    <w:rPr>
      <w:rFonts w:ascii="Times New Roman" w:hAnsi="Times New Roman"/>
      <w:sz w:val="16"/>
    </w:rPr>
  </w:style>
  <w:style w:type="character" w:styleId="ListLabel2" w:customStyle="1">
    <w:name w:val="ListLabel 2"/>
    <w:qFormat/>
    <w:rPr>
      <w:rFonts w:cs="Times New Roman"/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ListLabel11" w:customStyle="1">
    <w:name w:val="ListLabel 11"/>
    <w:qFormat/>
    <w:rPr>
      <w:rFonts w:ascii="Times New Roman" w:hAnsi="Times New Roman" w:cs="Symbol"/>
      <w:sz w:val="16"/>
    </w:rPr>
  </w:style>
  <w:style w:type="character" w:styleId="ListLabel12" w:customStyle="1">
    <w:name w:val="ListLabel 12"/>
    <w:qFormat/>
    <w:rPr>
      <w:rFonts w:cs="Times New Roman"/>
      <w:sz w:val="20"/>
    </w:rPr>
  </w:style>
  <w:style w:type="character" w:styleId="ListLabel13" w:customStyle="1">
    <w:name w:val="ListLabel 13"/>
    <w:qFormat/>
    <w:rPr>
      <w:rFonts w:cs="Wingdings"/>
      <w:sz w:val="20"/>
    </w:rPr>
  </w:style>
  <w:style w:type="character" w:styleId="ListLabel14" w:customStyle="1">
    <w:name w:val="ListLabel 14"/>
    <w:qFormat/>
    <w:rPr>
      <w:rFonts w:cs="Wingdings"/>
      <w:sz w:val="20"/>
    </w:rPr>
  </w:style>
  <w:style w:type="character" w:styleId="ListLabel15" w:customStyle="1">
    <w:name w:val="ListLabel 15"/>
    <w:qFormat/>
    <w:rPr>
      <w:rFonts w:cs="Wingdings"/>
      <w:sz w:val="20"/>
    </w:rPr>
  </w:style>
  <w:style w:type="character" w:styleId="ListLabel16" w:customStyle="1">
    <w:name w:val="ListLabel 16"/>
    <w:qFormat/>
    <w:rPr>
      <w:rFonts w:cs="Wingdings"/>
      <w:sz w:val="20"/>
    </w:rPr>
  </w:style>
  <w:style w:type="character" w:styleId="ListLabel17" w:customStyle="1">
    <w:name w:val="ListLabel 17"/>
    <w:qFormat/>
    <w:rPr>
      <w:rFonts w:cs="Wingdings"/>
      <w:sz w:val="20"/>
    </w:rPr>
  </w:style>
  <w:style w:type="character" w:styleId="ListLabel18" w:customStyle="1">
    <w:name w:val="ListLabel 18"/>
    <w:qFormat/>
    <w:rPr>
      <w:rFonts w:cs="Wingdings"/>
      <w:sz w:val="20"/>
    </w:rPr>
  </w:style>
  <w:style w:type="character" w:styleId="ListLabel19" w:customStyle="1">
    <w:name w:val="ListLabel 19"/>
    <w:qFormat/>
    <w:rPr>
      <w:rFonts w:cs="Wingdings"/>
      <w:sz w:val="20"/>
    </w:rPr>
  </w:style>
  <w:style w:type="character" w:styleId="ListLabel20" w:customStyle="1">
    <w:name w:val="ListLabel 20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1968"/>
    <w:rPr>
      <w:rFonts w:ascii="Segoe UI" w:hAnsi="Segoe UI" w:cs="Segoe UI"/>
      <w:sz w:val="18"/>
      <w:szCs w:val="18"/>
    </w:rPr>
  </w:style>
  <w:style w:type="character" w:styleId="ListLabel21">
    <w:name w:val="ListLabel 21"/>
    <w:qFormat/>
    <w:rPr>
      <w:rFonts w:ascii="Times New Roman" w:hAnsi="Times New Roman" w:cs="Symbol"/>
      <w:sz w:val="16"/>
    </w:rPr>
  </w:style>
  <w:style w:type="character" w:styleId="ListLabel22">
    <w:name w:val="ListLabel 22"/>
    <w:qFormat/>
    <w:rPr>
      <w:rFonts w:cs="Times New Roman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ListLabel31">
    <w:name w:val="ListLabel 31"/>
    <w:qFormat/>
    <w:rPr>
      <w:rFonts w:ascii="Times New Roman" w:hAnsi="Times New Roman" w:cs="Symbol"/>
      <w:sz w:val="16"/>
    </w:rPr>
  </w:style>
  <w:style w:type="character" w:styleId="ListLabel32">
    <w:name w:val="ListLabel 32"/>
    <w:qFormat/>
    <w:rPr>
      <w:rFonts w:cs="Times New Roman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708"/>
    <w:pPr>
      <w:spacing w:before="0" w:after="16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3317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33170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19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@lososin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LibreOffice/6.2.1.2$Windows_x86 LibreOffice_project/7bcb35dc3024a62dea0caee87020152d1ee96e71</Application>
  <Pages>2</Pages>
  <Words>650</Words>
  <Characters>3837</Characters>
  <CharactersWithSpaces>4477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2019-07-03T07:54:00Z</dcterms:created>
  <dc:creator>user500</dc:creator>
  <dc:description/>
  <dc:language>pl-PL</dc:language>
  <cp:lastModifiedBy/>
  <cp:lastPrinted>2021-02-22T16:08:15Z</cp:lastPrinted>
  <dcterms:modified xsi:type="dcterms:W3CDTF">2021-02-22T16:08:32Z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